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7" w:rsidRPr="00BB32B7" w:rsidRDefault="00BB32B7" w:rsidP="00BB32B7">
      <w:pPr>
        <w:spacing w:after="0"/>
        <w:ind w:firstLine="723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32B7">
        <w:rPr>
          <w:rFonts w:ascii="Times New Roman" w:hAnsi="Times New Roman" w:cs="Times New Roman"/>
          <w:b/>
          <w:bCs/>
          <w:sz w:val="18"/>
          <w:szCs w:val="18"/>
        </w:rPr>
        <w:t>Утверждено</w:t>
      </w:r>
    </w:p>
    <w:p w:rsidR="00BB32B7" w:rsidRPr="00157377" w:rsidRDefault="00BB32B7" w:rsidP="00BB32B7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B32B7">
        <w:rPr>
          <w:rFonts w:ascii="Times New Roman" w:hAnsi="Times New Roman" w:cs="Times New Roman"/>
          <w:b/>
          <w:bCs/>
          <w:sz w:val="18"/>
          <w:szCs w:val="18"/>
        </w:rPr>
        <w:t>на заседании Президиума</w:t>
      </w:r>
    </w:p>
    <w:p w:rsidR="00157377" w:rsidRPr="00157377" w:rsidRDefault="00157377" w:rsidP="0015737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№5-12 от 14 .04.2021 года</w:t>
      </w:r>
    </w:p>
    <w:p w:rsidR="00157377" w:rsidRDefault="00157377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72" w:rsidRPr="00C62572" w:rsidRDefault="00C62572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7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2572" w:rsidRPr="00C62572" w:rsidRDefault="00C62572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72">
        <w:rPr>
          <w:rFonts w:ascii="Times New Roman" w:hAnsi="Times New Roman" w:cs="Times New Roman"/>
          <w:b/>
          <w:bCs/>
          <w:sz w:val="24"/>
          <w:szCs w:val="24"/>
        </w:rPr>
        <w:t xml:space="preserve">о внештатном техническом инспекторе труда </w:t>
      </w:r>
      <w:r w:rsidR="007E2B75">
        <w:rPr>
          <w:rFonts w:ascii="Times New Roman" w:hAnsi="Times New Roman" w:cs="Times New Roman"/>
          <w:b/>
          <w:bCs/>
          <w:sz w:val="24"/>
          <w:szCs w:val="24"/>
        </w:rPr>
        <w:t>Пермской</w:t>
      </w:r>
      <w:r w:rsidRPr="00C62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B75">
        <w:rPr>
          <w:rFonts w:ascii="Times New Roman" w:hAnsi="Times New Roman" w:cs="Times New Roman"/>
          <w:b/>
          <w:bCs/>
          <w:sz w:val="24"/>
          <w:szCs w:val="24"/>
        </w:rPr>
        <w:t>краевой</w:t>
      </w:r>
      <w:r w:rsidRPr="00C6257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Общероссийского профсоюза работников государственных учреждений и общественного обслуживания Российской Федерации</w:t>
      </w:r>
    </w:p>
    <w:p w:rsidR="00C62572" w:rsidRPr="00C62572" w:rsidRDefault="00C62572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257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 xml:space="preserve">1.1. Положение о внештатном техническом инспекторе труда </w:t>
      </w:r>
      <w:r w:rsidR="007E2B75">
        <w:rPr>
          <w:rFonts w:ascii="Times New Roman" w:hAnsi="Times New Roman" w:cs="Times New Roman"/>
          <w:bCs/>
          <w:sz w:val="24"/>
          <w:szCs w:val="24"/>
        </w:rPr>
        <w:t>Пермской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B75">
        <w:rPr>
          <w:rFonts w:ascii="Times New Roman" w:hAnsi="Times New Roman" w:cs="Times New Roman"/>
          <w:bCs/>
          <w:sz w:val="24"/>
          <w:szCs w:val="24"/>
        </w:rPr>
        <w:t>краевой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организации Общероссийского профсоюза работников государственных учреждений и общественного обслуживания Российской Федерации (далее - «внештатный технический инспектор труда») разработано в соответствии с Федеральными законами «О профессиональных союзах, их правах и гарантиях деятельности», Трудовым кодексом Российской Федерации, Уставом, Положением о технической инспекции труда Общероссийского профсоюза работников государственных учреждений и общественного обслуживания Российской Федерации (утв. постановлением ЦК Профсоюза от 3 декабря 2015 г. № II-5), для реализации общественного контроля по охране труда в учреждениях.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 xml:space="preserve">1.2. Внештатный технический инспектор труда избирается в территориальных и первичных организациях Профсоюза и утверждается президиумом </w:t>
      </w:r>
      <w:r w:rsidR="007E2B75">
        <w:rPr>
          <w:rFonts w:ascii="Times New Roman" w:hAnsi="Times New Roman" w:cs="Times New Roman"/>
          <w:bCs/>
          <w:sz w:val="24"/>
          <w:szCs w:val="24"/>
        </w:rPr>
        <w:t>краевой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1.3.Внештатными техническими инспекторами труда могут быть члены Профсоюза, способные по своим профессиональным и деловым качествам осуществлять общественный контроль в области охраны труда в учреждениях, входящих в структуру </w:t>
      </w:r>
      <w:r w:rsidR="007E2B75">
        <w:rPr>
          <w:rFonts w:ascii="Times New Roman" w:hAnsi="Times New Roman" w:cs="Times New Roman"/>
          <w:bCs/>
          <w:sz w:val="24"/>
          <w:szCs w:val="24"/>
        </w:rPr>
        <w:t>краевой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организации Профсоюза, а также специалисты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 xml:space="preserve">1.4. Внештатный технический инспектор труда в своей деятельности взаимодействует с выборным профсоюзным органом в </w:t>
      </w:r>
      <w:r w:rsidR="003B7CBF">
        <w:rPr>
          <w:rFonts w:ascii="Times New Roman" w:hAnsi="Times New Roman" w:cs="Times New Roman"/>
          <w:bCs/>
          <w:sz w:val="24"/>
          <w:szCs w:val="24"/>
        </w:rPr>
        <w:t>первичной профсоюзной организации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, главным техническим инспектором труда </w:t>
      </w:r>
      <w:r w:rsidR="007E2B75">
        <w:rPr>
          <w:rFonts w:ascii="Times New Roman" w:hAnsi="Times New Roman" w:cs="Times New Roman"/>
          <w:bCs/>
          <w:sz w:val="24"/>
          <w:szCs w:val="24"/>
        </w:rPr>
        <w:t>краевой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Профсоюза, технической инспекцией труда Федерации Профсоюзов </w:t>
      </w:r>
      <w:r w:rsidR="007E2B75">
        <w:rPr>
          <w:rFonts w:ascii="Times New Roman" w:hAnsi="Times New Roman" w:cs="Times New Roman"/>
          <w:bCs/>
          <w:sz w:val="24"/>
          <w:szCs w:val="24"/>
        </w:rPr>
        <w:t>Пермского края</w:t>
      </w:r>
      <w:r w:rsidRPr="00C62572">
        <w:rPr>
          <w:rFonts w:ascii="Times New Roman" w:hAnsi="Times New Roman" w:cs="Times New Roman"/>
          <w:bCs/>
          <w:sz w:val="24"/>
          <w:szCs w:val="24"/>
        </w:rPr>
        <w:t>, органами государственного надзора и контроля за соблюдением законодательства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1.5. Внештатный технический инспектор труда не реже одного раза в три года должен проходить обучение по охране труда с последующей проверкой знаний требований охраны труда и выдачей соответствующего удостоверения.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1.6. Деятельность внештатных технических инспекторов труда регулярно рассматривается на заседаниях выборных профсоюзных органов.</w:t>
      </w:r>
    </w:p>
    <w:p w:rsidR="00C62572" w:rsidRPr="00C62572" w:rsidRDefault="00C62572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62572">
        <w:rPr>
          <w:rFonts w:ascii="Times New Roman" w:hAnsi="Times New Roman" w:cs="Times New Roman"/>
          <w:b/>
          <w:bCs/>
          <w:sz w:val="24"/>
          <w:szCs w:val="24"/>
        </w:rPr>
        <w:t>. Основные задачи внештатного технического инспектора труда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 Основными задачами внештатного технического инспектора труда являются: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lastRenderedPageBreak/>
        <w:t>2.1. Осуществление общественного контроля по соблюдению прав членов Профсоюза на здоровые и безопасные условия труда в организациях.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2.2.</w:t>
      </w:r>
      <w:r w:rsidRPr="00C62572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62572">
        <w:rPr>
          <w:rFonts w:ascii="Times New Roman" w:hAnsi="Times New Roman" w:cs="Times New Roman"/>
          <w:bCs/>
          <w:sz w:val="24"/>
          <w:szCs w:val="24"/>
        </w:rPr>
        <w:t>Содействие выборным профсоюзным органам в реализации возложенных на них полномочий по осуществлению общественного контроля за соблюдением работодателями и работниками трудового законодательства и иных нормативных правовых актов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2.3. Участие в разработке предложений выборных профсоюзных органов в раздел «Условия и охрана труда» территориальных соглашений, коллективных договоров организаций.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2.4. Осуществление координации и оперативного руководства в деятельности уполномоченных лиц по охране труда первичных профсоюзных организаций, действующих в организациях.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2.5. Организация и проведение общественного контроля за состоянием охраны труда</w:t>
      </w:r>
      <w:r w:rsidR="003B7CBF">
        <w:rPr>
          <w:rFonts w:ascii="Times New Roman" w:hAnsi="Times New Roman" w:cs="Times New Roman"/>
          <w:bCs/>
          <w:sz w:val="24"/>
          <w:szCs w:val="24"/>
        </w:rPr>
        <w:t>и условиями труда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на рабочих местах, проведением специальной оценки условий труда, обязательных медицинских осмотров работников, соблюдением работодателем законных прав и интересов работников в сфере охраны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2.6. Представление интересов работников - членов Профсоюза в государственных, муниципальных и общественных организациях, судах при рассмотрении трудовых споров, связанных с применением законодательства об охране труда и выполнением обязательств работодателей по коллективным договорам и соглашениям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2.7. Содействие администрации и профсоюзным комитетам в организации обучения уполномоченных лиц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2.8. Оказание содействия в организации и проведении смотров-конкурсов по охране труда.</w:t>
      </w:r>
    </w:p>
    <w:p w:rsidR="00C62572" w:rsidRPr="00C62572" w:rsidRDefault="00C62572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62572">
        <w:rPr>
          <w:rFonts w:ascii="Times New Roman" w:hAnsi="Times New Roman" w:cs="Times New Roman"/>
          <w:b/>
          <w:bCs/>
          <w:sz w:val="24"/>
          <w:szCs w:val="24"/>
        </w:rPr>
        <w:t>. Полномочия внештатного инспектора труда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3.Внештатный технический инспектор труда наделяется следующими полномочиями: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3.1.Осуществлять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3.2. В установленном порядке (ч. 5 ст. 370 ТК РФ) беспрепятственно посещать организации, в которых работают члены Общероссийского Профсоюза работников государственных учреждений и общественного обслуживания Российской Федерации для проведения проверок состояния охраны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 xml:space="preserve">3.3. Выдавать работодателям и его представителям представления об устранении выявленных нарушений законодательства </w:t>
      </w:r>
      <w:bookmarkStart w:id="0" w:name="_GoBack"/>
      <w:bookmarkEnd w:id="0"/>
      <w:r w:rsidRPr="00C62572">
        <w:rPr>
          <w:rFonts w:ascii="Times New Roman" w:hAnsi="Times New Roman" w:cs="Times New Roman"/>
          <w:bCs/>
          <w:sz w:val="24"/>
          <w:szCs w:val="24"/>
        </w:rPr>
        <w:t>об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lastRenderedPageBreak/>
        <w:t>3.4. Предъявлять работодателю и его представителям требования о приостановке работ на рабочих местах, проведение которых создает непосредственную угрозу жизни или здоровью работающих.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 Принимать участие: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3.5.1. В разработке раздела «Условия и охрана труда» территориальных соглашений, коллективных договоров учреждений и организаций.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 xml:space="preserve">3.5.2. В подготовке (совместно с уполномоченными лицами по охране труда и членами комиссий по охране труда организаций) предложений по вопросам соблюдения норм законодательства об охране труда, обязательного социального страхования от несчастных случаев на производстве и профессиональных заболеваний и </w:t>
      </w:r>
      <w:r w:rsidR="0047259E" w:rsidRPr="00C62572">
        <w:rPr>
          <w:rFonts w:ascii="Times New Roman" w:hAnsi="Times New Roman" w:cs="Times New Roman"/>
          <w:bCs/>
          <w:sz w:val="24"/>
          <w:szCs w:val="24"/>
        </w:rPr>
        <w:t>других,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связанных с охраной труда</w:t>
      </w:r>
      <w:r w:rsidR="0047259E">
        <w:rPr>
          <w:rFonts w:ascii="Times New Roman" w:hAnsi="Times New Roman" w:cs="Times New Roman"/>
          <w:bCs/>
          <w:sz w:val="24"/>
          <w:szCs w:val="24"/>
        </w:rPr>
        <w:t>,</w:t>
      </w:r>
      <w:r w:rsidRPr="00C62572">
        <w:rPr>
          <w:rFonts w:ascii="Times New Roman" w:hAnsi="Times New Roman" w:cs="Times New Roman"/>
          <w:bCs/>
          <w:sz w:val="24"/>
          <w:szCs w:val="24"/>
        </w:rPr>
        <w:t xml:space="preserve"> вопросов для внесения на рассмотрение соответствующ</w:t>
      </w:r>
      <w:r w:rsidR="00CA6A82">
        <w:rPr>
          <w:rFonts w:ascii="Times New Roman" w:hAnsi="Times New Roman" w:cs="Times New Roman"/>
          <w:bCs/>
          <w:sz w:val="24"/>
          <w:szCs w:val="24"/>
        </w:rPr>
        <w:t>их выборных профсоюзных органов.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3.5.3.В работе комиссии по приемке в эксплуатацию вновь вводимых зданий и сооружений организаций.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3.5.4. В работе комиссии по проведению СОУТ в организациях.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3.5.5. В составе комиссии по расследованию несчастных случаев на производстве и профессиональных заболеваний в целях защиты прав пострадавших членов Профсоюза.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3.5.6.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коллективными договорами и соглашениями.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3.5.7. В расследовании случаев отказа работников от выполнения работ при возникновении угрозы их жизни и здоровья.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3.5.8. В заседаниях выборных профсоюзных органов при рассмотрении вопросов охраны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3.6. Обращаться в государственные органы контроля и надзора с требованием о привлечении к ответственности должностных лиц, допустивших нарушения законодательных или нормативных требований по охране труда, сокрытие фактов несчастных случаев, невыполнение представлений технической инспекции труда, уполномоченных по охране труда и предложений совместных комитетов (комиссий)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3.7.Осуществлять проверки состояния условий и охраны труда, выполнения мероприятии, предусмотренных коллективными договорами, соглашениями по охране труда, правильности расходования средств, выделяемых на эти цели.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3.8.Проводить проверки состояния условий и охраны труда, в том числе совместно с органами прокуратуры, федеральной инспекции труда, осуществляющими государственный надзор и контроль за выполнением законодательства об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lastRenderedPageBreak/>
        <w:t>3.9. Вносить предложения работодателям по улучшению условий и охраны труда, финансированию мероприятий по охране труда, а также о применении к должностным лицам мер ответственности за нарушение законодательства об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3.10. Оказывать методическую, консультативную и практическую помощь, уполномоченным по охране труда, представителям Профсоюза в совместных комитетах (комиссиях) по охране труда по проведению ими обследований и проверок организаций по вопросам улучшения условий и охраны труда, здоровья работников, а также в разработке мероприятий территориальных соглашений, коллективных договоров и соглашений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3.11. Получать от работодателей информацию о состоянии условий и охраны труда на рабочих местах, производственного травматизма, об обеспечении работников санитарно-бытовыми помещениями и средствами индивидуальной защиты, о наличии опасных и вредных производственных факторов и выявленных профессиональных заболеваниях работников, а также о проведении обязательных медицинских осмотров.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3.12. Рассматривать обращения членов Профсоюза и профсоюзных организаций по вопросам охраны труда, принимать необходимые меры по устранению фактов нарушения правил и норм охраны труда, оказывать (бесплатную) консультационную помощь членам Профсоюза.</w:t>
      </w:r>
    </w:p>
    <w:p w:rsidR="00CA6A82" w:rsidRDefault="00C62572" w:rsidP="00CA6A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A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6A8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A6A82">
        <w:rPr>
          <w:rFonts w:ascii="Times New Roman" w:hAnsi="Times New Roman" w:cs="Times New Roman"/>
          <w:b/>
          <w:bCs/>
          <w:sz w:val="24"/>
          <w:szCs w:val="24"/>
        </w:rPr>
        <w:t xml:space="preserve">. Гарантии по осуществлению полномочий внештатного </w:t>
      </w:r>
    </w:p>
    <w:p w:rsidR="00C62572" w:rsidRPr="00CA6A82" w:rsidRDefault="00C62572" w:rsidP="00CA6A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A82">
        <w:rPr>
          <w:rFonts w:ascii="Times New Roman" w:hAnsi="Times New Roman" w:cs="Times New Roman"/>
          <w:b/>
          <w:bCs/>
          <w:sz w:val="24"/>
          <w:szCs w:val="24"/>
        </w:rPr>
        <w:t>технического инспектора труда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4. Гарантии по осуществлению полномочий внештатного технического инспектора труда устанавливаются в соглашениях или в коллективных договорах организаций.</w:t>
      </w:r>
    </w:p>
    <w:p w:rsidR="00C62572" w:rsidRPr="00C62572" w:rsidRDefault="00C62572" w:rsidP="00C62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72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CA6A82">
        <w:rPr>
          <w:rFonts w:ascii="Times New Roman" w:hAnsi="Times New Roman" w:cs="Times New Roman"/>
          <w:b/>
          <w:bCs/>
          <w:sz w:val="24"/>
          <w:szCs w:val="24"/>
        </w:rPr>
        <w:t>Краевая</w:t>
      </w:r>
      <w:r w:rsidRPr="00C6257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Профсоюза: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4.1.1. Содействует в осуществлении полномочий внештатных технических инспекторов труда по проведению общественного контроля за выполнением требований законодательства об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4.1.2.Принимает меры по устранению работодателями, должностными лицами нарушений требований безопасности труда, указанных в представлениях внештатных технических инспекторов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4.1.3.Организует обучение внештатных технических инспекторов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4.1.4.Обеспечивает нормативными правовыми документами, методическими и справочными материалами по охране труда.</w:t>
      </w:r>
    </w:p>
    <w:p w:rsidR="00C62572" w:rsidRPr="00C62572" w:rsidRDefault="00C62572" w:rsidP="00C62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72">
        <w:rPr>
          <w:rFonts w:ascii="Times New Roman" w:hAnsi="Times New Roman" w:cs="Times New Roman"/>
          <w:bCs/>
          <w:sz w:val="24"/>
          <w:szCs w:val="24"/>
        </w:rPr>
        <w:t>4.</w:t>
      </w:r>
      <w:r w:rsidR="00B3221E">
        <w:rPr>
          <w:rFonts w:ascii="Times New Roman" w:hAnsi="Times New Roman" w:cs="Times New Roman"/>
          <w:bCs/>
          <w:sz w:val="24"/>
          <w:szCs w:val="24"/>
        </w:rPr>
        <w:t>2</w:t>
      </w:r>
      <w:r w:rsidRPr="00C62572">
        <w:rPr>
          <w:rFonts w:ascii="Times New Roman" w:hAnsi="Times New Roman" w:cs="Times New Roman"/>
          <w:bCs/>
          <w:sz w:val="24"/>
          <w:szCs w:val="24"/>
        </w:rPr>
        <w:t>. Работодатели и должностные лица организаций несут ответственность за нарушение прав внештатных технических инспекторов труда в порядке, установленном законодательством.</w:t>
      </w:r>
    </w:p>
    <w:p w:rsidR="008A7441" w:rsidRPr="00A4766E" w:rsidRDefault="008A7441" w:rsidP="00C625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7441" w:rsidRPr="00A476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0B" w:rsidRDefault="00C97C0B" w:rsidP="00BB32B7">
      <w:pPr>
        <w:spacing w:after="0" w:line="240" w:lineRule="auto"/>
      </w:pPr>
      <w:r>
        <w:separator/>
      </w:r>
    </w:p>
  </w:endnote>
  <w:endnote w:type="continuationSeparator" w:id="0">
    <w:p w:rsidR="00C97C0B" w:rsidRDefault="00C97C0B" w:rsidP="00BB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21452"/>
      <w:docPartObj>
        <w:docPartGallery w:val="Page Numbers (Bottom of Page)"/>
        <w:docPartUnique/>
      </w:docPartObj>
    </w:sdtPr>
    <w:sdtEndPr/>
    <w:sdtContent>
      <w:p w:rsidR="00BB32B7" w:rsidRDefault="00BB32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28">
          <w:rPr>
            <w:noProof/>
          </w:rPr>
          <w:t>3</w:t>
        </w:r>
        <w:r>
          <w:fldChar w:fldCharType="end"/>
        </w:r>
      </w:p>
    </w:sdtContent>
  </w:sdt>
  <w:p w:rsidR="00BB32B7" w:rsidRDefault="00BB3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0B" w:rsidRDefault="00C97C0B" w:rsidP="00BB32B7">
      <w:pPr>
        <w:spacing w:after="0" w:line="240" w:lineRule="auto"/>
      </w:pPr>
      <w:r>
        <w:separator/>
      </w:r>
    </w:p>
  </w:footnote>
  <w:footnote w:type="continuationSeparator" w:id="0">
    <w:p w:rsidR="00C97C0B" w:rsidRDefault="00C97C0B" w:rsidP="00BB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6E"/>
    <w:rsid w:val="00000A0F"/>
    <w:rsid w:val="00157377"/>
    <w:rsid w:val="001F4545"/>
    <w:rsid w:val="003B7CBF"/>
    <w:rsid w:val="0047259E"/>
    <w:rsid w:val="00474308"/>
    <w:rsid w:val="006F6D7A"/>
    <w:rsid w:val="007E2B75"/>
    <w:rsid w:val="008A7441"/>
    <w:rsid w:val="00A4766E"/>
    <w:rsid w:val="00A66928"/>
    <w:rsid w:val="00B3221E"/>
    <w:rsid w:val="00BB32B7"/>
    <w:rsid w:val="00C62572"/>
    <w:rsid w:val="00C76EC8"/>
    <w:rsid w:val="00C97C0B"/>
    <w:rsid w:val="00CA6A82"/>
    <w:rsid w:val="00E30419"/>
    <w:rsid w:val="00E33EA7"/>
    <w:rsid w:val="00E348B5"/>
    <w:rsid w:val="00E734B3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2B7"/>
  </w:style>
  <w:style w:type="paragraph" w:styleId="a5">
    <w:name w:val="footer"/>
    <w:basedOn w:val="a"/>
    <w:link w:val="a6"/>
    <w:uiPriority w:val="99"/>
    <w:unhideWhenUsed/>
    <w:rsid w:val="00BB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2B7"/>
  </w:style>
  <w:style w:type="paragraph" w:styleId="a5">
    <w:name w:val="footer"/>
    <w:basedOn w:val="a"/>
    <w:link w:val="a6"/>
    <w:uiPriority w:val="99"/>
    <w:unhideWhenUsed/>
    <w:rsid w:val="00BB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2021-04-15T03:53:00Z</cp:lastPrinted>
  <dcterms:created xsi:type="dcterms:W3CDTF">2021-04-15T03:54:00Z</dcterms:created>
  <dcterms:modified xsi:type="dcterms:W3CDTF">2021-04-15T03:54:00Z</dcterms:modified>
</cp:coreProperties>
</file>